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Darovací smlouva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uzav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řen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 podle § 2055 a násl. zákona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č. 89/2012 Sb., občansk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ý zákoník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mezi: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Obec Skali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Č: 00365432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se sídlem: 666 03 Skali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čka 23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zastoupena: Ing. 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Mrázem, starostou obce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jako dárce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Veronika Majerová, nar. 03.11.1977,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bytem Skali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čka 2, 666 03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jako obdarovaná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takto: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Dárce se touto smlouvou zavazuje poskytnout obdarované 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dar ve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 35.000,-Kč, slovy Třicetpěttis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íckorun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(dále jen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dar“) a obdarovaná tento dar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ímá.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  <w:tab/>
        <w:t xml:space="preserve">Dárce se zavazuje poskytnout dar bezhotovostním zp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ůsobem převodem na bankovn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obdarovan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 670100-2208852260/6210, VS 2026, a to nejpozději do 20.8.2026.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Poskytnutí daru je schváleno zastupitelstvem obce Skali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čka usnesen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2/3/2025 ze dne 7.5.2025.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     Dar je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 k podpoře kvality životn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 obci. Konkrétn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zbudov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ání a provozu aerobní biologické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  typ TOPAS 5 LONG pro nemovitost Skalička č.p.2, v pořizovac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hodnot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ě............................ na pozemku obdarovan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 to  p.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88 v k.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ú. Skali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čka u Tišnova. 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   Obdarovaná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ředložila doklady o povolen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provozu, vypou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odpadních vod a následného provozování a  protokol o zkou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ách odpadních vod.  (viz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íloha smlouvy)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  <w:tab/>
        <w:t xml:space="preserve">Právní vztahy v této smlouv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ýslovn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neupraven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ídí ustanoveními 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89/2012 Sb., občansk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zákoník, v platném 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ími souvisejícím právními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ředpisy.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         Tato smlouva byla schv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lena zastupitelstvem obce dne ..........usnesen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č................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  <w:tab/>
        <w:t xml:space="preserve">Ve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ěny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éto smlouvy je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činit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čně formou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ísemného 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íslovaného dodatku. Tato smlouva se vyhotovuje ve dvou stejnopisech, po jednom pro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ždou smluvn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stranu.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Ve Skali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čce  dne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Dárce : ----------------------------                                           Obdarovaná :---------------------------------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Obec Skali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čka </w:t>
      </w:r>
    </w:p>
    <w:p>
      <w:pPr>
        <w:spacing w:before="0" w:after="0" w:line="240"/>
        <w:ind w:right="0" w:left="70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zastoupená starostou Ji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Mrázem                                                         Veronika Majerová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